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865E" w14:textId="6971000E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117BDF">
        <w:rPr>
          <w:b/>
          <w:snapToGrid w:val="0"/>
          <w:sz w:val="22"/>
          <w:szCs w:val="22"/>
          <w:lang w:val="cs-CZ"/>
        </w:rPr>
        <w:t xml:space="preserve"> </w:t>
      </w:r>
      <w:r w:rsidR="00285750">
        <w:rPr>
          <w:b/>
          <w:snapToGrid w:val="0"/>
          <w:sz w:val="22"/>
          <w:szCs w:val="22"/>
          <w:lang w:val="cs-CZ"/>
        </w:rPr>
        <w:t>3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0A442344" w:rsidR="00702AE3" w:rsidRDefault="00663D72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20</w:t>
      </w:r>
      <w:r w:rsidR="008578DD">
        <w:rPr>
          <w:b/>
          <w:bCs/>
          <w:caps/>
          <w:snapToGrid w:val="0"/>
          <w:sz w:val="44"/>
          <w:szCs w:val="40"/>
          <w:lang w:val="cs-CZ"/>
        </w:rPr>
        <w:t>2A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 w:rsidR="00A74B60">
        <w:rPr>
          <w:b/>
          <w:bCs/>
          <w:caps/>
          <w:snapToGrid w:val="0"/>
          <w:sz w:val="44"/>
          <w:szCs w:val="40"/>
          <w:lang w:val="cs-CZ"/>
        </w:rPr>
        <w:t>6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52B583D4" w14:textId="102A4ADF" w:rsidR="00A74B60" w:rsidRDefault="00A74B60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STAVEBNÍ ČÁST</w:t>
      </w:r>
    </w:p>
    <w:p w14:paraId="30303205" w14:textId="3B118E3C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663D72">
        <w:rPr>
          <w:b/>
          <w:bCs/>
          <w:caps/>
          <w:snapToGrid w:val="0"/>
          <w:sz w:val="44"/>
          <w:szCs w:val="40"/>
          <w:lang w:val="cs-CZ"/>
        </w:rPr>
        <w:t>20</w:t>
      </w:r>
      <w:r w:rsidR="008578DD">
        <w:rPr>
          <w:b/>
          <w:bCs/>
          <w:caps/>
          <w:snapToGrid w:val="0"/>
          <w:sz w:val="44"/>
          <w:szCs w:val="40"/>
          <w:lang w:val="cs-CZ"/>
        </w:rPr>
        <w:t>2A</w:t>
      </w:r>
    </w:p>
    <w:p w14:paraId="359D6F8C" w14:textId="3BB9E581" w:rsidR="00854617" w:rsidRPr="00854617" w:rsidRDefault="008578DD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kabinet přírodopisu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42535FA" w14:textId="3DBD4615" w:rsidR="00BC2667" w:rsidRPr="00B150C9" w:rsidRDefault="00063083" w:rsidP="00617995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5AE70DB6" w14:textId="77777777" w:rsidR="00BF4E36" w:rsidRDefault="00BF4E36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CA6D62E" w14:textId="77777777" w:rsidR="006A5390" w:rsidRPr="00BF4E36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8E4D8A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ZŠ MÁNESOVA – ODBORNÉ UČEBNY</w:t>
      </w:r>
    </w:p>
    <w:p w14:paraId="20922C4A" w14:textId="6D4CACDB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6E6E0F">
        <w:rPr>
          <w:rFonts w:ascii="Times New Roman" w:hAnsi="Times New Roman" w:cs="Times New Roman"/>
          <w:sz w:val="24"/>
          <w:szCs w:val="24"/>
        </w:rPr>
        <w:t>Mánesova 908, 765 02 Otrokovice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4123684B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Zak.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20524</w:t>
      </w:r>
    </w:p>
    <w:p w14:paraId="47A01831" w14:textId="20B675E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205-24</w:t>
      </w:r>
    </w:p>
    <w:p w14:paraId="63CCF793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9E6107" w14:paraId="70DA5E4D" w14:textId="77777777" w:rsidTr="00A81288">
        <w:trPr>
          <w:trHeight w:val="526"/>
          <w:jc w:val="center"/>
        </w:trPr>
        <w:tc>
          <w:tcPr>
            <w:tcW w:w="11058" w:type="dxa"/>
            <w:gridSpan w:val="4"/>
            <w:shd w:val="clear" w:color="auto" w:fill="FF7C80"/>
            <w:vAlign w:val="center"/>
          </w:tcPr>
          <w:p w14:paraId="21526431" w14:textId="77777777" w:rsidR="009E6107" w:rsidRPr="00AD7618" w:rsidRDefault="009E6107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OSTATNÍ</w:t>
            </w:r>
          </w:p>
        </w:tc>
      </w:tr>
      <w:tr w:rsidR="009E6107" w14:paraId="54DB3827" w14:textId="77777777" w:rsidTr="00645E51">
        <w:trPr>
          <w:trHeight w:val="526"/>
          <w:jc w:val="center"/>
        </w:trPr>
        <w:tc>
          <w:tcPr>
            <w:tcW w:w="797" w:type="dxa"/>
            <w:vAlign w:val="center"/>
          </w:tcPr>
          <w:p w14:paraId="04609A26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0906661F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55885D38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6B6D22C1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9E6107" w14:paraId="465F8724" w14:textId="77777777" w:rsidTr="00A81288">
        <w:trPr>
          <w:jc w:val="center"/>
        </w:trPr>
        <w:tc>
          <w:tcPr>
            <w:tcW w:w="797" w:type="dxa"/>
            <w:shd w:val="clear" w:color="auto" w:fill="FFC5C6"/>
            <w:vAlign w:val="center"/>
          </w:tcPr>
          <w:p w14:paraId="79061BB0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FC5C6"/>
            <w:vAlign w:val="center"/>
          </w:tcPr>
          <w:p w14:paraId="7A6121E0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FC5C6"/>
            <w:vAlign w:val="center"/>
          </w:tcPr>
          <w:p w14:paraId="7B5D80CA" w14:textId="77777777" w:rsidR="009E6107" w:rsidRPr="001C75B7" w:rsidRDefault="009E6107" w:rsidP="00645E51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Stavební práce</w:t>
            </w:r>
          </w:p>
        </w:tc>
        <w:tc>
          <w:tcPr>
            <w:tcW w:w="1043" w:type="dxa"/>
            <w:shd w:val="clear" w:color="auto" w:fill="FFC5C6"/>
            <w:vAlign w:val="center"/>
          </w:tcPr>
          <w:p w14:paraId="4D22AD4F" w14:textId="77777777" w:rsidR="009E6107" w:rsidRDefault="009E6107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E6107" w14:paraId="4789FAAF" w14:textId="77777777" w:rsidTr="00645E51">
        <w:trPr>
          <w:jc w:val="center"/>
        </w:trPr>
        <w:tc>
          <w:tcPr>
            <w:tcW w:w="797" w:type="dxa"/>
            <w:vAlign w:val="center"/>
          </w:tcPr>
          <w:p w14:paraId="59D048F1" w14:textId="081939EB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</w:t>
            </w:r>
            <w:r w:rsidR="002E71E4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2249" w:type="dxa"/>
            <w:vAlign w:val="center"/>
          </w:tcPr>
          <w:p w14:paraId="268B2FBA" w14:textId="77777777" w:rsidR="009E6107" w:rsidRPr="007C12A6" w:rsidRDefault="009E6107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  <w:vAlign w:val="center"/>
          </w:tcPr>
          <w:p w14:paraId="44B2B4CF" w14:textId="4C80E9BC" w:rsidR="009E6107" w:rsidRPr="007C12A6" w:rsidRDefault="007C12A6" w:rsidP="00645E51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Dveře</w:t>
            </w:r>
          </w:p>
          <w:p w14:paraId="16CF328F" w14:textId="31F95B74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 dveří: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900</w:t>
            </w:r>
            <w:r w:rsidR="00E52B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x</w:t>
            </w:r>
            <w:r w:rsidR="00E52B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1970 mm</w:t>
            </w:r>
          </w:p>
          <w:p w14:paraId="7D1516D7" w14:textId="6163F3EB" w:rsidR="0066590B" w:rsidRDefault="009E6107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Provedení: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00457">
              <w:rPr>
                <w:rFonts w:ascii="Times New Roman" w:hAnsi="Times New Roman" w:cs="Times New Roman"/>
                <w:bCs/>
                <w:sz w:val="20"/>
                <w:szCs w:val="20"/>
              </w:rPr>
              <w:t>levé</w:t>
            </w:r>
            <w:r w:rsidR="007C12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7C12A6" w:rsidRPr="007C12A6">
              <w:rPr>
                <w:rFonts w:ascii="Times New Roman" w:hAnsi="Times New Roman" w:cs="Times New Roman"/>
                <w:bCs/>
                <w:sz w:val="20"/>
                <w:szCs w:val="20"/>
              </w:rPr>
              <w:t>dřevěné falcové dveře z dřevěného rámu a výplní plné DTD</w:t>
            </w:r>
            <w:r w:rsidR="007C12A6">
              <w:rPr>
                <w:rFonts w:ascii="Times New Roman" w:hAnsi="Times New Roman" w:cs="Times New Roman"/>
                <w:bCs/>
                <w:sz w:val="20"/>
                <w:szCs w:val="20"/>
              </w:rPr>
              <w:t>, ve</w:t>
            </w:r>
            <w:r w:rsidR="007C12A6" w:rsidRPr="007C12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spodní částí osazena padací lišta nebo dřevěný práh s těsněním</w:t>
            </w:r>
          </w:p>
          <w:p w14:paraId="25D344C2" w14:textId="3C3F4BB5" w:rsidR="009E6107" w:rsidRDefault="007C12A6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Akustický útlum</w:t>
            </w:r>
            <w:r w:rsidR="009E6107"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="009E61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3</w:t>
            </w:r>
            <w:r w:rsidR="00B34E4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E61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dB</w:t>
            </w:r>
          </w:p>
          <w:p w14:paraId="751BB754" w14:textId="2BF68493" w:rsidR="007C12A6" w:rsidRDefault="007C12A6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Tloušťka dveří: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45 mm </w:t>
            </w:r>
          </w:p>
          <w:p w14:paraId="20440A13" w14:textId="5989770E" w:rsidR="007C12A6" w:rsidRPr="00E63E7E" w:rsidRDefault="007C12A6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Pant: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nerezový závěs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simonswerk VX 7939120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 falcové dv</w:t>
            </w:r>
            <w:r w:rsidR="002104A1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ře</w:t>
            </w:r>
          </w:p>
          <w:p w14:paraId="6C690C41" w14:textId="6FD759A8" w:rsidR="007816AF" w:rsidRPr="00491589" w:rsidRDefault="007816AF" w:rsidP="00491589">
            <w:pPr>
              <w:rPr>
                <w:sz w:val="28"/>
                <w:szCs w:val="28"/>
              </w:rPr>
            </w:pP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Kování: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nerez klika – klika, 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nerezová 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rozetov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á klika FAVORIT na kovových</w:t>
            </w:r>
            <w:r w:rsidR="00491589" w:rsidRPr="004915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podkonstrukcích, prošroubována skrz dveře metrickými šrouby. Kovovové podrozety jsou pevně spojeny s klikou</w:t>
            </w:r>
            <w:r w:rsidR="004915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PZ (cylindrická vložka) </w:t>
            </w:r>
          </w:p>
          <w:p w14:paraId="350191C8" w14:textId="48BF72D5" w:rsidR="004F5596" w:rsidRPr="007E1917" w:rsidRDefault="004F5596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158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dle výběru investora</w:t>
            </w:r>
          </w:p>
        </w:tc>
        <w:tc>
          <w:tcPr>
            <w:tcW w:w="1043" w:type="dxa"/>
            <w:vAlign w:val="center"/>
          </w:tcPr>
          <w:p w14:paraId="18426E31" w14:textId="34379C30" w:rsidR="009E6107" w:rsidRPr="00AA7D8B" w:rsidRDefault="00672391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9E6107" w:rsidRPr="00AA7D8B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9E6107" w14:paraId="7A483C65" w14:textId="77777777" w:rsidTr="00645E51">
        <w:trPr>
          <w:jc w:val="center"/>
        </w:trPr>
        <w:tc>
          <w:tcPr>
            <w:tcW w:w="797" w:type="dxa"/>
            <w:vAlign w:val="center"/>
          </w:tcPr>
          <w:p w14:paraId="1362DDD9" w14:textId="405BEBDB" w:rsidR="009E6107" w:rsidRDefault="002E71E4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O02</w:t>
            </w:r>
          </w:p>
        </w:tc>
        <w:tc>
          <w:tcPr>
            <w:tcW w:w="2249" w:type="dxa"/>
            <w:vAlign w:val="center"/>
          </w:tcPr>
          <w:p w14:paraId="52E5923E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4CE10F7" w14:textId="22696EFF" w:rsidR="009E6107" w:rsidRPr="004F6238" w:rsidRDefault="00B306E8" w:rsidP="004F623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238">
              <w:rPr>
                <w:rFonts w:ascii="Times New Roman" w:hAnsi="Times New Roman" w:cs="Times New Roman"/>
                <w:b/>
                <w:sz w:val="20"/>
                <w:szCs w:val="20"/>
              </w:rPr>
              <w:t>Zárubeň</w:t>
            </w:r>
            <w:r w:rsidR="001B69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90</w:t>
            </w:r>
            <w:r w:rsidR="00AD49A4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</w:p>
          <w:p w14:paraId="7F40DD70" w14:textId="29A4E67A" w:rsidR="00B306E8" w:rsidRPr="003E376C" w:rsidRDefault="004F6238" w:rsidP="00645E51">
            <w:pPr>
              <w:pStyle w:val="Default"/>
              <w:rPr>
                <w:bCs/>
                <w:color w:val="auto"/>
                <w:sz w:val="20"/>
                <w:szCs w:val="20"/>
                <w:u w:val="single"/>
              </w:rPr>
            </w:pPr>
            <w:r w:rsidRPr="003E376C">
              <w:rPr>
                <w:bCs/>
                <w:color w:val="auto"/>
                <w:sz w:val="20"/>
                <w:szCs w:val="20"/>
                <w:u w:val="single"/>
              </w:rPr>
              <w:t>Provedení: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ocelová </w:t>
            </w:r>
            <w:r w:rsidR="00FA53D5" w:rsidRPr="003E376C">
              <w:rPr>
                <w:bCs/>
                <w:color w:val="auto"/>
                <w:sz w:val="20"/>
                <w:szCs w:val="20"/>
              </w:rPr>
              <w:t xml:space="preserve">dvoudílná </w:t>
            </w:r>
            <w:r w:rsidRPr="003E376C">
              <w:rPr>
                <w:bCs/>
                <w:color w:val="auto"/>
                <w:sz w:val="20"/>
                <w:szCs w:val="20"/>
              </w:rPr>
              <w:t>zárubeň</w:t>
            </w:r>
            <w:r w:rsidR="00FA53D5" w:rsidRPr="003E376C">
              <w:rPr>
                <w:bCs/>
                <w:color w:val="auto"/>
                <w:sz w:val="20"/>
                <w:szCs w:val="20"/>
              </w:rPr>
              <w:t xml:space="preserve"> pro dodatečnou montáž</w:t>
            </w:r>
            <w:r w:rsidR="00FD6EEF">
              <w:rPr>
                <w:bCs/>
                <w:color w:val="auto"/>
                <w:sz w:val="20"/>
                <w:szCs w:val="20"/>
              </w:rPr>
              <w:t>í</w:t>
            </w:r>
            <w:r w:rsidR="00854617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FA53D5" w:rsidRPr="003E376C">
              <w:rPr>
                <w:bCs/>
                <w:color w:val="auto"/>
                <w:sz w:val="20"/>
                <w:szCs w:val="20"/>
              </w:rPr>
              <w:t xml:space="preserve">s kapsami pro nerezový závěs VX, </w:t>
            </w:r>
            <w:r w:rsidR="003E376C" w:rsidRPr="003E376C">
              <w:rPr>
                <w:bCs/>
                <w:color w:val="auto"/>
                <w:sz w:val="20"/>
                <w:szCs w:val="20"/>
              </w:rPr>
              <w:t>vyrobena z 1,5 mm silného pozinkovaného plechu,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do příčky tl. 150 mm</w:t>
            </w:r>
          </w:p>
          <w:p w14:paraId="194372DC" w14:textId="59360279" w:rsidR="004F6238" w:rsidRPr="003E376C" w:rsidRDefault="001B693B" w:rsidP="00645E51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E376C">
              <w:rPr>
                <w:bCs/>
                <w:color w:val="auto"/>
                <w:sz w:val="20"/>
                <w:szCs w:val="20"/>
                <w:u w:val="single"/>
              </w:rPr>
              <w:t>Dveře: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900</w:t>
            </w:r>
            <w:r w:rsidR="00E52BEC" w:rsidRPr="003E376C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3E376C">
              <w:rPr>
                <w:bCs/>
                <w:color w:val="auto"/>
                <w:sz w:val="20"/>
                <w:szCs w:val="20"/>
              </w:rPr>
              <w:t>x</w:t>
            </w:r>
            <w:r w:rsidR="00E52BEC" w:rsidRPr="003E376C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1970 mm, </w:t>
            </w:r>
            <w:r w:rsidR="00100457">
              <w:rPr>
                <w:bCs/>
                <w:color w:val="auto"/>
                <w:sz w:val="20"/>
                <w:szCs w:val="20"/>
              </w:rPr>
              <w:t>levé</w:t>
            </w:r>
            <w:r w:rsidR="003C4FC5" w:rsidRPr="003E376C">
              <w:rPr>
                <w:bCs/>
                <w:color w:val="auto"/>
                <w:sz w:val="20"/>
                <w:szCs w:val="20"/>
              </w:rPr>
              <w:t xml:space="preserve"> se zvukovou neprůzvučností min. 3</w:t>
            </w:r>
            <w:r w:rsidR="003E376C" w:rsidRPr="003E376C">
              <w:rPr>
                <w:bCs/>
                <w:color w:val="auto"/>
                <w:sz w:val="20"/>
                <w:szCs w:val="20"/>
              </w:rPr>
              <w:t>2</w:t>
            </w:r>
            <w:r w:rsidR="003C4FC5" w:rsidRPr="003E376C">
              <w:rPr>
                <w:bCs/>
                <w:color w:val="auto"/>
                <w:sz w:val="20"/>
                <w:szCs w:val="20"/>
              </w:rPr>
              <w:t xml:space="preserve"> dB</w:t>
            </w:r>
          </w:p>
          <w:p w14:paraId="03C3C013" w14:textId="0FCD7141" w:rsidR="001B693B" w:rsidRPr="00515486" w:rsidRDefault="0020351F" w:rsidP="0020351F">
            <w:pPr>
              <w:pStyle w:val="Default"/>
              <w:rPr>
                <w:sz w:val="22"/>
                <w:szCs w:val="22"/>
              </w:rPr>
            </w:pPr>
            <w:r w:rsidRPr="003E376C">
              <w:rPr>
                <w:bCs/>
                <w:color w:val="auto"/>
                <w:sz w:val="20"/>
                <w:szCs w:val="20"/>
                <w:u w:val="single"/>
              </w:rPr>
              <w:t>Barva: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3E376C">
              <w:rPr>
                <w:bCs/>
                <w:color w:val="auto"/>
                <w:sz w:val="20"/>
                <w:szCs w:val="20"/>
              </w:rPr>
              <w:t xml:space="preserve">komaxitový nástřik v odstínu </w:t>
            </w:r>
            <w:r w:rsidR="00854617">
              <w:rPr>
                <w:bCs/>
                <w:color w:val="auto"/>
                <w:sz w:val="20"/>
                <w:szCs w:val="20"/>
              </w:rPr>
              <w:t>RAL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– dle výběru investora</w:t>
            </w:r>
          </w:p>
        </w:tc>
        <w:tc>
          <w:tcPr>
            <w:tcW w:w="1043" w:type="dxa"/>
            <w:vAlign w:val="center"/>
          </w:tcPr>
          <w:p w14:paraId="07AC5BBE" w14:textId="597E5701" w:rsidR="009E6107" w:rsidRPr="00AA7D8B" w:rsidRDefault="00672391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B306E8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2E71E4" w14:paraId="27EABB9F" w14:textId="77777777" w:rsidTr="00645E51">
        <w:trPr>
          <w:jc w:val="center"/>
        </w:trPr>
        <w:tc>
          <w:tcPr>
            <w:tcW w:w="797" w:type="dxa"/>
            <w:vAlign w:val="center"/>
          </w:tcPr>
          <w:p w14:paraId="4041ED9F" w14:textId="1920C4CD" w:rsidR="002E71E4" w:rsidRDefault="002E71E4" w:rsidP="002E71E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</w:t>
            </w:r>
            <w:r w:rsidR="006F0D6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49" w:type="dxa"/>
            <w:vAlign w:val="center"/>
          </w:tcPr>
          <w:p w14:paraId="3C45BB36" w14:textId="77777777" w:rsidR="002E71E4" w:rsidRDefault="002E71E4" w:rsidP="002E71E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93CA319" w14:textId="6117A6D7" w:rsidR="002E71E4" w:rsidRPr="00AA7D8B" w:rsidRDefault="002E71E4" w:rsidP="002E71E4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D8B">
              <w:rPr>
                <w:rFonts w:ascii="Times New Roman" w:hAnsi="Times New Roman" w:cs="Times New Roman"/>
                <w:b/>
                <w:sz w:val="20"/>
                <w:szCs w:val="20"/>
              </w:rPr>
              <w:t>Umyvadlo</w:t>
            </w:r>
            <w:r w:rsidR="00BF0D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vč. baterie</w:t>
            </w:r>
          </w:p>
          <w:p w14:paraId="2649EAE6" w14:textId="13F9A1EA" w:rsidR="002E71E4" w:rsidRDefault="002E71E4" w:rsidP="002E71E4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5DD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640</w:t>
            </w:r>
            <w:r w:rsidR="00E52B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x</w:t>
            </w:r>
            <w:r w:rsidR="00E52B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460 mm s otvorem pro baterii</w:t>
            </w:r>
          </w:p>
          <w:p w14:paraId="7CC533EC" w14:textId="77777777" w:rsidR="002E71E4" w:rsidRDefault="002E71E4" w:rsidP="002E71E4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Včetně baterie</w:t>
            </w:r>
          </w:p>
          <w:p w14:paraId="3465D1AE" w14:textId="77777777" w:rsidR="002E71E4" w:rsidRPr="00670994" w:rsidRDefault="002E71E4" w:rsidP="00670994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99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Materiál:</w:t>
            </w:r>
            <w:r w:rsidRPr="006709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bílý diturvit </w:t>
            </w:r>
          </w:p>
          <w:p w14:paraId="01C22FE0" w14:textId="71745B5B" w:rsidR="002E71E4" w:rsidRPr="00AC644B" w:rsidRDefault="002E71E4" w:rsidP="002E71E4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99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 w:rsidRPr="006709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32560" w:rsidRPr="006709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bílá nebo </w:t>
            </w:r>
            <w:r w:rsidRPr="00670994">
              <w:rPr>
                <w:rFonts w:ascii="Times New Roman" w:hAnsi="Times New Roman" w:cs="Times New Roman"/>
                <w:bCs/>
                <w:sz w:val="20"/>
                <w:szCs w:val="20"/>
              </w:rPr>
              <w:t>dle výběru investora</w:t>
            </w:r>
          </w:p>
        </w:tc>
        <w:tc>
          <w:tcPr>
            <w:tcW w:w="1043" w:type="dxa"/>
            <w:vAlign w:val="center"/>
          </w:tcPr>
          <w:p w14:paraId="11B355AE" w14:textId="7E3FEF26" w:rsidR="002E71E4" w:rsidRPr="00AA7D8B" w:rsidRDefault="002E71E4" w:rsidP="002E71E4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6F0D6E" w14:paraId="62FC1E2D" w14:textId="77777777" w:rsidTr="00645E51">
        <w:trPr>
          <w:jc w:val="center"/>
        </w:trPr>
        <w:tc>
          <w:tcPr>
            <w:tcW w:w="797" w:type="dxa"/>
            <w:vAlign w:val="center"/>
          </w:tcPr>
          <w:p w14:paraId="30416CC2" w14:textId="0509E7E6" w:rsidR="006F0D6E" w:rsidRDefault="006F0D6E" w:rsidP="006F0D6E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</w:t>
            </w:r>
            <w:r w:rsidR="0070789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49" w:type="dxa"/>
            <w:vAlign w:val="center"/>
          </w:tcPr>
          <w:p w14:paraId="58F60B18" w14:textId="77777777" w:rsidR="006F0D6E" w:rsidRDefault="006F0D6E" w:rsidP="006F0D6E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55457BBA" w14:textId="77777777" w:rsidR="006F0D6E" w:rsidRPr="0030560F" w:rsidRDefault="006F0D6E" w:rsidP="006F0D6E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60F">
              <w:rPr>
                <w:rFonts w:ascii="Times New Roman" w:hAnsi="Times New Roman" w:cs="Times New Roman"/>
                <w:b/>
                <w:sz w:val="20"/>
                <w:szCs w:val="20"/>
              </w:rPr>
              <w:t>Keramický obklad</w:t>
            </w:r>
          </w:p>
          <w:p w14:paraId="65A87F30" w14:textId="77777777" w:rsidR="006F0D6E" w:rsidRPr="0030560F" w:rsidRDefault="006F0D6E" w:rsidP="006F0D6E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560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 výšky 1600 mm </w:t>
            </w:r>
          </w:p>
          <w:p w14:paraId="0C242E81" w14:textId="630A02DD" w:rsidR="006F0D6E" w:rsidRPr="0030560F" w:rsidRDefault="006F0D6E" w:rsidP="006F0D6E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560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30560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</w:t>
            </w:r>
            <w:r w:rsidR="00B22522" w:rsidRPr="0030560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30560F">
              <w:rPr>
                <w:rFonts w:ascii="Times New Roman" w:hAnsi="Times New Roman" w:cs="Times New Roman"/>
                <w:bCs/>
                <w:sz w:val="20"/>
                <w:szCs w:val="20"/>
              </w:rPr>
              <w:t>0 x 4</w:t>
            </w:r>
            <w:r w:rsidR="00B22522" w:rsidRPr="0030560F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 w:rsidRPr="0030560F">
              <w:rPr>
                <w:rFonts w:ascii="Times New Roman" w:hAnsi="Times New Roman" w:cs="Times New Roman"/>
                <w:bCs/>
                <w:sz w:val="20"/>
                <w:szCs w:val="20"/>
              </w:rPr>
              <w:t>0 mm</w:t>
            </w:r>
          </w:p>
          <w:p w14:paraId="6318CB13" w14:textId="0E7F402B" w:rsidR="006F0D6E" w:rsidRPr="0030560F" w:rsidRDefault="006F0D6E" w:rsidP="006F0D6E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560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Plocha:</w:t>
            </w:r>
            <w:r w:rsidRPr="0030560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cca </w:t>
            </w:r>
            <w:r w:rsidR="0030560F" w:rsidRPr="0030560F">
              <w:rPr>
                <w:rFonts w:ascii="Times New Roman" w:hAnsi="Times New Roman" w:cs="Times New Roman"/>
                <w:bCs/>
                <w:sz w:val="20"/>
                <w:szCs w:val="20"/>
              </w:rPr>
              <w:t>2,38</w:t>
            </w:r>
            <w:r w:rsidRPr="0030560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</w:t>
            </w:r>
            <w:r w:rsidRPr="0030560F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 xml:space="preserve">2 </w:t>
            </w:r>
          </w:p>
          <w:p w14:paraId="72146F88" w14:textId="221EBFC1" w:rsidR="006F0D6E" w:rsidRPr="0030560F" w:rsidRDefault="006F0D6E" w:rsidP="0030560F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560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 w:rsidRPr="0030560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bílá nebo dle výběru investora</w:t>
            </w:r>
            <w:r w:rsidR="0030560F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30560F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Povrchová úprava:</w:t>
            </w:r>
            <w:r w:rsidRPr="0030560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dle výběru investora</w:t>
            </w:r>
          </w:p>
        </w:tc>
        <w:tc>
          <w:tcPr>
            <w:tcW w:w="1043" w:type="dxa"/>
            <w:vAlign w:val="center"/>
          </w:tcPr>
          <w:p w14:paraId="1507B01E" w14:textId="14C4F73A" w:rsidR="006F0D6E" w:rsidRPr="0030560F" w:rsidRDefault="006F0D6E" w:rsidP="006F0D6E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0560F">
              <w:rPr>
                <w:rFonts w:ascii="Times New Roman" w:hAnsi="Times New Roman" w:cs="Times New Roman"/>
                <w:bCs/>
              </w:rPr>
              <w:t xml:space="preserve">Cca </w:t>
            </w:r>
            <w:r w:rsidR="0030560F" w:rsidRPr="0030560F">
              <w:rPr>
                <w:rFonts w:ascii="Times New Roman" w:hAnsi="Times New Roman" w:cs="Times New Roman"/>
                <w:bCs/>
              </w:rPr>
              <w:t>2,38</w:t>
            </w:r>
            <w:r w:rsidRPr="0030560F">
              <w:rPr>
                <w:rFonts w:ascii="Times New Roman" w:hAnsi="Times New Roman" w:cs="Times New Roman"/>
                <w:bCs/>
              </w:rPr>
              <w:t> m</w:t>
            </w:r>
            <w:r w:rsidRPr="0030560F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</w:tc>
      </w:tr>
      <w:tr w:rsidR="006F0D6E" w14:paraId="327028CA" w14:textId="77777777" w:rsidTr="007B77FB">
        <w:trPr>
          <w:jc w:val="center"/>
        </w:trPr>
        <w:tc>
          <w:tcPr>
            <w:tcW w:w="11058" w:type="dxa"/>
            <w:gridSpan w:val="4"/>
            <w:vAlign w:val="center"/>
          </w:tcPr>
          <w:p w14:paraId="36439ADD" w14:textId="31436BC0" w:rsidR="006F0D6E" w:rsidRDefault="006F0D6E" w:rsidP="006F0D6E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173DA1AD" w14:textId="6AE68F02" w:rsidR="006F0D6E" w:rsidRDefault="006F0D6E" w:rsidP="006F0D6E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17F8ED9C" w14:textId="6B62B4EB" w:rsidR="00083585" w:rsidRDefault="00083585" w:rsidP="006F6E5F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p w14:paraId="72E85098" w14:textId="5568DA45" w:rsidR="002B7289" w:rsidRPr="009E6107" w:rsidRDefault="00285750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DF2D48A" w14:textId="77777777" w:rsidR="00285750" w:rsidRDefault="00AD7618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lastRenderedPageBreak/>
        <w:t>)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285750" w14:paraId="0CA6B47B" w14:textId="77777777" w:rsidTr="00800A37">
        <w:trPr>
          <w:trHeight w:val="526"/>
          <w:jc w:val="center"/>
        </w:trPr>
        <w:tc>
          <w:tcPr>
            <w:tcW w:w="797" w:type="dxa"/>
            <w:vAlign w:val="center"/>
          </w:tcPr>
          <w:p w14:paraId="7812899D" w14:textId="77777777" w:rsidR="00285750" w:rsidRDefault="00285750" w:rsidP="00800A37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7A3641D2" w14:textId="77777777" w:rsidR="00285750" w:rsidRDefault="00285750" w:rsidP="00800A37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0E8803D0" w14:textId="77777777" w:rsidR="00285750" w:rsidRDefault="00285750" w:rsidP="00800A37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1306F30B" w14:textId="77777777" w:rsidR="00285750" w:rsidRDefault="00285750" w:rsidP="00800A37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285750" w14:paraId="7CADDCB9" w14:textId="77777777" w:rsidTr="00800A37">
        <w:trPr>
          <w:jc w:val="center"/>
        </w:trPr>
        <w:tc>
          <w:tcPr>
            <w:tcW w:w="797" w:type="dxa"/>
            <w:vAlign w:val="center"/>
          </w:tcPr>
          <w:p w14:paraId="052C39F1" w14:textId="77777777" w:rsidR="00285750" w:rsidRDefault="00285750" w:rsidP="00800A37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O05</w:t>
            </w:r>
          </w:p>
        </w:tc>
        <w:tc>
          <w:tcPr>
            <w:tcW w:w="2249" w:type="dxa"/>
          </w:tcPr>
          <w:p w14:paraId="0CB78CD9" w14:textId="77777777" w:rsidR="00285750" w:rsidRDefault="00285750" w:rsidP="00800A37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78A32071" w14:textId="03AA9CD1" w:rsidR="00285750" w:rsidRPr="00E63E7E" w:rsidRDefault="00285750" w:rsidP="00800A3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63E7E">
              <w:rPr>
                <w:rFonts w:ascii="Times New Roman" w:hAnsi="Times New Roman" w:cs="Times New Roman"/>
                <w:b/>
                <w:sz w:val="20"/>
                <w:szCs w:val="20"/>
              </w:rPr>
              <w:t>Marmole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</w:t>
            </w:r>
            <w:r w:rsidRPr="00E63E7E"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proofErr w:type="spellEnd"/>
            <w:r w:rsidRPr="00E63E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podlaha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22522">
              <w:rPr>
                <w:rFonts w:ascii="Times New Roman" w:hAnsi="Times New Roman" w:cs="Times New Roman"/>
                <w:b/>
                <w:sz w:val="20"/>
                <w:szCs w:val="20"/>
              </w:rPr>
              <w:t>+ sokl</w:t>
            </w:r>
          </w:p>
          <w:p w14:paraId="2520976C" w14:textId="5E12F677" w:rsidR="00285750" w:rsidRPr="00E63E7E" w:rsidRDefault="00285750" w:rsidP="00800A37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Plocha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podlahy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cca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12,14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  <w:p w14:paraId="20A219FE" w14:textId="099DB495" w:rsidR="00285750" w:rsidRPr="00285750" w:rsidRDefault="00285750" w:rsidP="0028575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dle výběru investora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Technická specifikace povlakové krytiny: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přírodní linoleum bez korkové moučky ze 100% podílem dřevité moučky, pryskyřice, juty, lněného oleje s povrchovou úpravou TOPSHIELD PRO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- vyrobeno z 94–98% přírodních surovin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- CO2 neutrální  přírodní linoleum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- povrchová úprava na bázi vodou ředitelné disperze, která je nanesená ve dvou vrstvách, obě vrstvy tvrzené UV zářením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Tloušťka: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2,5 mm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Šíře role: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Třídy zátěže: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34/43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Protikluznost dle DIN 51130: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Součinitel smykového tření dle ČSN: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µ ≥ 0,6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Reakce na oheň dle EN 13501-1: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</w:rPr>
              <w:t>fl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s1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- vhodné na kolečkovou židli s kolečky typu W s měkkou kontaktní plochou dle EN 425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- použití vícebarevné svařovací šňůry dodávané výrobcem splývající se vzhledem podlahoviny z důvodu eliminace viditelnosti spojů (pokud se k dekoru vyrábí)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- možnost renovace povrchové úpravy Topshield PRO při jejím případném poškození</w:t>
            </w:r>
          </w:p>
        </w:tc>
        <w:tc>
          <w:tcPr>
            <w:tcW w:w="1043" w:type="dxa"/>
            <w:vAlign w:val="center"/>
          </w:tcPr>
          <w:p w14:paraId="05CBF620" w14:textId="77777777" w:rsidR="00285750" w:rsidRDefault="00285750" w:rsidP="00800A37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Cca 12,14 m</w:t>
            </w:r>
            <w:r w:rsidRPr="00727D94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</w:tc>
      </w:tr>
      <w:tr w:rsidR="00285750" w14:paraId="73A9BFD1" w14:textId="77777777" w:rsidTr="00800A37">
        <w:trPr>
          <w:jc w:val="center"/>
        </w:trPr>
        <w:tc>
          <w:tcPr>
            <w:tcW w:w="797" w:type="dxa"/>
            <w:vAlign w:val="center"/>
          </w:tcPr>
          <w:p w14:paraId="34F9A0C4" w14:textId="77777777" w:rsidR="00285750" w:rsidRDefault="00285750" w:rsidP="00800A37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O06</w:t>
            </w:r>
          </w:p>
        </w:tc>
        <w:tc>
          <w:tcPr>
            <w:tcW w:w="2249" w:type="dxa"/>
            <w:vAlign w:val="center"/>
          </w:tcPr>
          <w:p w14:paraId="679946E8" w14:textId="77777777" w:rsidR="00285750" w:rsidRDefault="00285750" w:rsidP="00800A37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E422BF6" w14:textId="77777777" w:rsidR="00285750" w:rsidRPr="00274222" w:rsidRDefault="00285750" w:rsidP="00800A37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4222">
              <w:rPr>
                <w:rFonts w:ascii="Times New Roman" w:hAnsi="Times New Roman" w:cs="Times New Roman"/>
                <w:b/>
                <w:sz w:val="20"/>
                <w:szCs w:val="20"/>
              </w:rPr>
              <w:t>Látkové roletové zatemnění</w:t>
            </w:r>
            <w:r w:rsidRPr="0027422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74222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s navíjecím systémem, látka neprůhledná ‚‚black out‘‘, ovládání ruční řetízkové</w:t>
            </w:r>
          </w:p>
        </w:tc>
        <w:tc>
          <w:tcPr>
            <w:tcW w:w="1043" w:type="dxa"/>
            <w:vAlign w:val="center"/>
          </w:tcPr>
          <w:p w14:paraId="4B9D7BF8" w14:textId="77777777" w:rsidR="00285750" w:rsidRPr="00274222" w:rsidRDefault="00285750" w:rsidP="00800A37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74222"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285750" w14:paraId="129114E3" w14:textId="77777777" w:rsidTr="00800A37">
        <w:trPr>
          <w:jc w:val="center"/>
        </w:trPr>
        <w:tc>
          <w:tcPr>
            <w:tcW w:w="11058" w:type="dxa"/>
            <w:gridSpan w:val="4"/>
            <w:vAlign w:val="center"/>
          </w:tcPr>
          <w:p w14:paraId="5230B640" w14:textId="77777777" w:rsidR="00285750" w:rsidRDefault="00285750" w:rsidP="00800A37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31CCA2DF" w14:textId="77777777" w:rsidR="00285750" w:rsidRDefault="00285750" w:rsidP="00800A37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4533D980" w14:textId="73BBFD56" w:rsidR="00AD7618" w:rsidRDefault="00AD7618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10A930DF" w14:textId="060EBBA6" w:rsidR="007E1917" w:rsidRDefault="007E1917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74920997" w14:textId="77777777" w:rsidR="00E3222C" w:rsidRDefault="00E3222C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55B5C2A2" w14:textId="77777777" w:rsidR="00E3222C" w:rsidRDefault="00E3222C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4D0CB807" w14:textId="77777777" w:rsidR="00E3222C" w:rsidRPr="00AD7618" w:rsidRDefault="00E3222C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E3222C" w:rsidRPr="00AD7618" w:rsidSect="0053437E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4231E" w14:textId="77777777" w:rsidR="0053437E" w:rsidRDefault="0053437E" w:rsidP="007D2794">
      <w:pPr>
        <w:spacing w:after="0" w:line="240" w:lineRule="auto"/>
      </w:pPr>
      <w:r>
        <w:separator/>
      </w:r>
    </w:p>
  </w:endnote>
  <w:endnote w:type="continuationSeparator" w:id="0">
    <w:p w14:paraId="1D5313EB" w14:textId="77777777" w:rsidR="0053437E" w:rsidRDefault="0053437E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D8D7D" w14:textId="77777777" w:rsidR="0053437E" w:rsidRDefault="0053437E" w:rsidP="007D2794">
      <w:pPr>
        <w:spacing w:after="0" w:line="240" w:lineRule="auto"/>
      </w:pPr>
      <w:r>
        <w:separator/>
      </w:r>
    </w:p>
  </w:footnote>
  <w:footnote w:type="continuationSeparator" w:id="0">
    <w:p w14:paraId="6122C7E7" w14:textId="77777777" w:rsidR="0053437E" w:rsidRDefault="0053437E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46E8"/>
    <w:rsid w:val="00015A87"/>
    <w:rsid w:val="0001684F"/>
    <w:rsid w:val="00030FD3"/>
    <w:rsid w:val="00034024"/>
    <w:rsid w:val="00063083"/>
    <w:rsid w:val="00070577"/>
    <w:rsid w:val="00074CDF"/>
    <w:rsid w:val="00075D74"/>
    <w:rsid w:val="00080827"/>
    <w:rsid w:val="00083585"/>
    <w:rsid w:val="00085216"/>
    <w:rsid w:val="0008657C"/>
    <w:rsid w:val="00087D51"/>
    <w:rsid w:val="00094A36"/>
    <w:rsid w:val="00094C60"/>
    <w:rsid w:val="000A75BC"/>
    <w:rsid w:val="000A7807"/>
    <w:rsid w:val="000A7F1E"/>
    <w:rsid w:val="000B40CB"/>
    <w:rsid w:val="000B5CE2"/>
    <w:rsid w:val="000C5738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F3C21"/>
    <w:rsid w:val="000F69B4"/>
    <w:rsid w:val="000F6AEA"/>
    <w:rsid w:val="00100457"/>
    <w:rsid w:val="0010142A"/>
    <w:rsid w:val="0010212D"/>
    <w:rsid w:val="001040F2"/>
    <w:rsid w:val="00105377"/>
    <w:rsid w:val="00105DA9"/>
    <w:rsid w:val="00111FFC"/>
    <w:rsid w:val="0011268A"/>
    <w:rsid w:val="001128B1"/>
    <w:rsid w:val="0011421B"/>
    <w:rsid w:val="00116554"/>
    <w:rsid w:val="00117BDF"/>
    <w:rsid w:val="001224DC"/>
    <w:rsid w:val="00122623"/>
    <w:rsid w:val="00126C84"/>
    <w:rsid w:val="0012771D"/>
    <w:rsid w:val="00127931"/>
    <w:rsid w:val="0013273D"/>
    <w:rsid w:val="001329DA"/>
    <w:rsid w:val="001365D7"/>
    <w:rsid w:val="001365E1"/>
    <w:rsid w:val="00137AB2"/>
    <w:rsid w:val="00137CE7"/>
    <w:rsid w:val="00144163"/>
    <w:rsid w:val="0014564E"/>
    <w:rsid w:val="001517F6"/>
    <w:rsid w:val="00151924"/>
    <w:rsid w:val="00153AF4"/>
    <w:rsid w:val="0015413C"/>
    <w:rsid w:val="00157326"/>
    <w:rsid w:val="001615C2"/>
    <w:rsid w:val="001639EE"/>
    <w:rsid w:val="00164730"/>
    <w:rsid w:val="00164D3D"/>
    <w:rsid w:val="001657F6"/>
    <w:rsid w:val="0016776C"/>
    <w:rsid w:val="001848DD"/>
    <w:rsid w:val="0018549C"/>
    <w:rsid w:val="0018583E"/>
    <w:rsid w:val="00186C63"/>
    <w:rsid w:val="00190636"/>
    <w:rsid w:val="001A24E0"/>
    <w:rsid w:val="001A255E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0224"/>
    <w:rsid w:val="001C2262"/>
    <w:rsid w:val="001C2A25"/>
    <w:rsid w:val="001C75B7"/>
    <w:rsid w:val="001C7A8D"/>
    <w:rsid w:val="001D2A49"/>
    <w:rsid w:val="001D7166"/>
    <w:rsid w:val="001D7D53"/>
    <w:rsid w:val="001E1EC4"/>
    <w:rsid w:val="001E566C"/>
    <w:rsid w:val="001E733C"/>
    <w:rsid w:val="0020351F"/>
    <w:rsid w:val="00203CB9"/>
    <w:rsid w:val="002058A4"/>
    <w:rsid w:val="002070EA"/>
    <w:rsid w:val="0020774A"/>
    <w:rsid w:val="002104A1"/>
    <w:rsid w:val="00212B2F"/>
    <w:rsid w:val="00223A9C"/>
    <w:rsid w:val="00224353"/>
    <w:rsid w:val="00231FF7"/>
    <w:rsid w:val="00235FB1"/>
    <w:rsid w:val="0024030C"/>
    <w:rsid w:val="0024277D"/>
    <w:rsid w:val="002440B4"/>
    <w:rsid w:val="00262C0F"/>
    <w:rsid w:val="00263087"/>
    <w:rsid w:val="0026347C"/>
    <w:rsid w:val="002672ED"/>
    <w:rsid w:val="002706C4"/>
    <w:rsid w:val="00273681"/>
    <w:rsid w:val="00274222"/>
    <w:rsid w:val="00277EE9"/>
    <w:rsid w:val="002805D9"/>
    <w:rsid w:val="00280BD3"/>
    <w:rsid w:val="002816C4"/>
    <w:rsid w:val="002825DE"/>
    <w:rsid w:val="00282659"/>
    <w:rsid w:val="00282EE8"/>
    <w:rsid w:val="00285750"/>
    <w:rsid w:val="00290E46"/>
    <w:rsid w:val="002927D6"/>
    <w:rsid w:val="00292B61"/>
    <w:rsid w:val="002956D1"/>
    <w:rsid w:val="002975AB"/>
    <w:rsid w:val="002977A1"/>
    <w:rsid w:val="002A136F"/>
    <w:rsid w:val="002A729E"/>
    <w:rsid w:val="002B2BAE"/>
    <w:rsid w:val="002B56BC"/>
    <w:rsid w:val="002B7289"/>
    <w:rsid w:val="002C2EBE"/>
    <w:rsid w:val="002C3121"/>
    <w:rsid w:val="002D5D07"/>
    <w:rsid w:val="002E43A8"/>
    <w:rsid w:val="002E5DC8"/>
    <w:rsid w:val="002E6711"/>
    <w:rsid w:val="002E71E4"/>
    <w:rsid w:val="002F20AD"/>
    <w:rsid w:val="002F4B4E"/>
    <w:rsid w:val="002F4C8B"/>
    <w:rsid w:val="002F5DD8"/>
    <w:rsid w:val="003049EB"/>
    <w:rsid w:val="0030560F"/>
    <w:rsid w:val="00306B3F"/>
    <w:rsid w:val="003146ED"/>
    <w:rsid w:val="0032015D"/>
    <w:rsid w:val="0032144D"/>
    <w:rsid w:val="003262C0"/>
    <w:rsid w:val="003312E4"/>
    <w:rsid w:val="00332A4F"/>
    <w:rsid w:val="00332C40"/>
    <w:rsid w:val="003370C1"/>
    <w:rsid w:val="0034367A"/>
    <w:rsid w:val="00345638"/>
    <w:rsid w:val="0034610E"/>
    <w:rsid w:val="00352697"/>
    <w:rsid w:val="00354ECF"/>
    <w:rsid w:val="00355BB2"/>
    <w:rsid w:val="00360C23"/>
    <w:rsid w:val="00362C26"/>
    <w:rsid w:val="00363532"/>
    <w:rsid w:val="003652C4"/>
    <w:rsid w:val="0036643C"/>
    <w:rsid w:val="00372E73"/>
    <w:rsid w:val="00374119"/>
    <w:rsid w:val="0037468B"/>
    <w:rsid w:val="00377716"/>
    <w:rsid w:val="0037794F"/>
    <w:rsid w:val="00385486"/>
    <w:rsid w:val="003879C9"/>
    <w:rsid w:val="00392F02"/>
    <w:rsid w:val="00397261"/>
    <w:rsid w:val="00397565"/>
    <w:rsid w:val="003A2402"/>
    <w:rsid w:val="003A48A6"/>
    <w:rsid w:val="003A4A45"/>
    <w:rsid w:val="003A7B15"/>
    <w:rsid w:val="003B1BE9"/>
    <w:rsid w:val="003B4D54"/>
    <w:rsid w:val="003C0A5D"/>
    <w:rsid w:val="003C42CE"/>
    <w:rsid w:val="003C431D"/>
    <w:rsid w:val="003C46DC"/>
    <w:rsid w:val="003C4FC5"/>
    <w:rsid w:val="003D1275"/>
    <w:rsid w:val="003E1F9C"/>
    <w:rsid w:val="003E376C"/>
    <w:rsid w:val="003E3DA9"/>
    <w:rsid w:val="003E5814"/>
    <w:rsid w:val="003E61F1"/>
    <w:rsid w:val="003F22B3"/>
    <w:rsid w:val="003F3427"/>
    <w:rsid w:val="003F34A8"/>
    <w:rsid w:val="003F5EB0"/>
    <w:rsid w:val="003F6295"/>
    <w:rsid w:val="00401584"/>
    <w:rsid w:val="00404D51"/>
    <w:rsid w:val="00407C64"/>
    <w:rsid w:val="00414EEF"/>
    <w:rsid w:val="004208F9"/>
    <w:rsid w:val="0042505A"/>
    <w:rsid w:val="0043055D"/>
    <w:rsid w:val="00433CD5"/>
    <w:rsid w:val="00440E91"/>
    <w:rsid w:val="00444531"/>
    <w:rsid w:val="00444D86"/>
    <w:rsid w:val="004465AF"/>
    <w:rsid w:val="00447690"/>
    <w:rsid w:val="0044771D"/>
    <w:rsid w:val="004555FF"/>
    <w:rsid w:val="004559AA"/>
    <w:rsid w:val="00461D78"/>
    <w:rsid w:val="00462941"/>
    <w:rsid w:val="00467B80"/>
    <w:rsid w:val="00471CED"/>
    <w:rsid w:val="00472C1C"/>
    <w:rsid w:val="00484B62"/>
    <w:rsid w:val="004869E3"/>
    <w:rsid w:val="00491589"/>
    <w:rsid w:val="0049199B"/>
    <w:rsid w:val="00492F2F"/>
    <w:rsid w:val="00493BB3"/>
    <w:rsid w:val="004A2A4A"/>
    <w:rsid w:val="004A3DB0"/>
    <w:rsid w:val="004A447A"/>
    <w:rsid w:val="004A5399"/>
    <w:rsid w:val="004A7203"/>
    <w:rsid w:val="004B3039"/>
    <w:rsid w:val="004B7AEA"/>
    <w:rsid w:val="004C0EF1"/>
    <w:rsid w:val="004D09D3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501E8F"/>
    <w:rsid w:val="005044C1"/>
    <w:rsid w:val="00512BEC"/>
    <w:rsid w:val="00514B73"/>
    <w:rsid w:val="00515486"/>
    <w:rsid w:val="00522FE7"/>
    <w:rsid w:val="005279A9"/>
    <w:rsid w:val="0053063E"/>
    <w:rsid w:val="0053437E"/>
    <w:rsid w:val="00537236"/>
    <w:rsid w:val="005378D1"/>
    <w:rsid w:val="00540015"/>
    <w:rsid w:val="005410C2"/>
    <w:rsid w:val="00543178"/>
    <w:rsid w:val="005468DE"/>
    <w:rsid w:val="00551773"/>
    <w:rsid w:val="00552A02"/>
    <w:rsid w:val="00553589"/>
    <w:rsid w:val="005535D1"/>
    <w:rsid w:val="005578D6"/>
    <w:rsid w:val="0056219F"/>
    <w:rsid w:val="005639F4"/>
    <w:rsid w:val="00565DE7"/>
    <w:rsid w:val="00573DFE"/>
    <w:rsid w:val="00575DC5"/>
    <w:rsid w:val="00576FD1"/>
    <w:rsid w:val="005828C9"/>
    <w:rsid w:val="0058568B"/>
    <w:rsid w:val="005935B4"/>
    <w:rsid w:val="00596730"/>
    <w:rsid w:val="005A0370"/>
    <w:rsid w:val="005A4856"/>
    <w:rsid w:val="005A6848"/>
    <w:rsid w:val="005B5E90"/>
    <w:rsid w:val="005C12A8"/>
    <w:rsid w:val="005C3693"/>
    <w:rsid w:val="005C3DAA"/>
    <w:rsid w:val="005C768E"/>
    <w:rsid w:val="005C768F"/>
    <w:rsid w:val="005E011D"/>
    <w:rsid w:val="005E29CE"/>
    <w:rsid w:val="005E519A"/>
    <w:rsid w:val="005E6DE5"/>
    <w:rsid w:val="005F0AA8"/>
    <w:rsid w:val="005F22F4"/>
    <w:rsid w:val="005F3056"/>
    <w:rsid w:val="005F62FF"/>
    <w:rsid w:val="005F6DE9"/>
    <w:rsid w:val="00603FB3"/>
    <w:rsid w:val="00612A9B"/>
    <w:rsid w:val="006151D6"/>
    <w:rsid w:val="00617995"/>
    <w:rsid w:val="0062399D"/>
    <w:rsid w:val="00625F07"/>
    <w:rsid w:val="00626DA1"/>
    <w:rsid w:val="0063198B"/>
    <w:rsid w:val="006337D9"/>
    <w:rsid w:val="00634E31"/>
    <w:rsid w:val="0063547B"/>
    <w:rsid w:val="00635A07"/>
    <w:rsid w:val="0063784B"/>
    <w:rsid w:val="006459C7"/>
    <w:rsid w:val="00647D88"/>
    <w:rsid w:val="0065234A"/>
    <w:rsid w:val="006565EB"/>
    <w:rsid w:val="0066153B"/>
    <w:rsid w:val="00663D72"/>
    <w:rsid w:val="006654AD"/>
    <w:rsid w:val="0066590B"/>
    <w:rsid w:val="00666E7D"/>
    <w:rsid w:val="00670994"/>
    <w:rsid w:val="006715B7"/>
    <w:rsid w:val="00672391"/>
    <w:rsid w:val="00685CC7"/>
    <w:rsid w:val="006A0514"/>
    <w:rsid w:val="006A3CEA"/>
    <w:rsid w:val="006A46F6"/>
    <w:rsid w:val="006A5390"/>
    <w:rsid w:val="006A74D1"/>
    <w:rsid w:val="006B13DC"/>
    <w:rsid w:val="006B345D"/>
    <w:rsid w:val="006C06CA"/>
    <w:rsid w:val="006D1044"/>
    <w:rsid w:val="006D2289"/>
    <w:rsid w:val="006D4CE7"/>
    <w:rsid w:val="006D7087"/>
    <w:rsid w:val="006D777C"/>
    <w:rsid w:val="006E0052"/>
    <w:rsid w:val="006E6E0F"/>
    <w:rsid w:val="006E7A82"/>
    <w:rsid w:val="006F0D6E"/>
    <w:rsid w:val="006F2E0A"/>
    <w:rsid w:val="006F6E5F"/>
    <w:rsid w:val="00701281"/>
    <w:rsid w:val="00702AE3"/>
    <w:rsid w:val="007045FC"/>
    <w:rsid w:val="00705E57"/>
    <w:rsid w:val="00706354"/>
    <w:rsid w:val="00707359"/>
    <w:rsid w:val="0070789B"/>
    <w:rsid w:val="00723A1D"/>
    <w:rsid w:val="007242FD"/>
    <w:rsid w:val="0072522B"/>
    <w:rsid w:val="00726B89"/>
    <w:rsid w:val="00727D94"/>
    <w:rsid w:val="00753943"/>
    <w:rsid w:val="00754600"/>
    <w:rsid w:val="0076251D"/>
    <w:rsid w:val="007650DE"/>
    <w:rsid w:val="00765320"/>
    <w:rsid w:val="00766247"/>
    <w:rsid w:val="007667BE"/>
    <w:rsid w:val="007764AD"/>
    <w:rsid w:val="007816AF"/>
    <w:rsid w:val="00781841"/>
    <w:rsid w:val="00785F3C"/>
    <w:rsid w:val="007914C9"/>
    <w:rsid w:val="00797334"/>
    <w:rsid w:val="00797E3E"/>
    <w:rsid w:val="007A1649"/>
    <w:rsid w:val="007A25BE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6E4C"/>
    <w:rsid w:val="007D2794"/>
    <w:rsid w:val="007D68C3"/>
    <w:rsid w:val="007E1917"/>
    <w:rsid w:val="007E2D2F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6CA"/>
    <w:rsid w:val="00822FA4"/>
    <w:rsid w:val="00826420"/>
    <w:rsid w:val="00832137"/>
    <w:rsid w:val="00834DA0"/>
    <w:rsid w:val="00837D2E"/>
    <w:rsid w:val="00841560"/>
    <w:rsid w:val="00842B90"/>
    <w:rsid w:val="00842F5E"/>
    <w:rsid w:val="00843208"/>
    <w:rsid w:val="00843F40"/>
    <w:rsid w:val="0084403B"/>
    <w:rsid w:val="008505CD"/>
    <w:rsid w:val="00850C84"/>
    <w:rsid w:val="00854617"/>
    <w:rsid w:val="008569A5"/>
    <w:rsid w:val="008578DD"/>
    <w:rsid w:val="008608EA"/>
    <w:rsid w:val="00861ACC"/>
    <w:rsid w:val="008771B3"/>
    <w:rsid w:val="00880FAE"/>
    <w:rsid w:val="008866D8"/>
    <w:rsid w:val="00892E32"/>
    <w:rsid w:val="008959F0"/>
    <w:rsid w:val="00897BD0"/>
    <w:rsid w:val="008A34DA"/>
    <w:rsid w:val="008A4D44"/>
    <w:rsid w:val="008A55CB"/>
    <w:rsid w:val="008B08CB"/>
    <w:rsid w:val="008B6BC5"/>
    <w:rsid w:val="008C14C0"/>
    <w:rsid w:val="008D1BC3"/>
    <w:rsid w:val="008D345D"/>
    <w:rsid w:val="008E2629"/>
    <w:rsid w:val="008E2963"/>
    <w:rsid w:val="008E3326"/>
    <w:rsid w:val="008E39CD"/>
    <w:rsid w:val="008E73D9"/>
    <w:rsid w:val="008E7BD8"/>
    <w:rsid w:val="008F4484"/>
    <w:rsid w:val="008F47C8"/>
    <w:rsid w:val="009071D5"/>
    <w:rsid w:val="009100B0"/>
    <w:rsid w:val="00916D1B"/>
    <w:rsid w:val="00916D1E"/>
    <w:rsid w:val="009265CF"/>
    <w:rsid w:val="00927749"/>
    <w:rsid w:val="00932387"/>
    <w:rsid w:val="00932560"/>
    <w:rsid w:val="009357BA"/>
    <w:rsid w:val="00942879"/>
    <w:rsid w:val="009431C6"/>
    <w:rsid w:val="00946607"/>
    <w:rsid w:val="00951164"/>
    <w:rsid w:val="009613FC"/>
    <w:rsid w:val="0097185F"/>
    <w:rsid w:val="009718B6"/>
    <w:rsid w:val="00973DB4"/>
    <w:rsid w:val="009753D4"/>
    <w:rsid w:val="00975DFC"/>
    <w:rsid w:val="00977B60"/>
    <w:rsid w:val="00982257"/>
    <w:rsid w:val="0098515E"/>
    <w:rsid w:val="009940E0"/>
    <w:rsid w:val="00995086"/>
    <w:rsid w:val="00996EDE"/>
    <w:rsid w:val="009A237E"/>
    <w:rsid w:val="009A3EAC"/>
    <w:rsid w:val="009A57EA"/>
    <w:rsid w:val="009A655D"/>
    <w:rsid w:val="009A6722"/>
    <w:rsid w:val="009A680A"/>
    <w:rsid w:val="009B31FB"/>
    <w:rsid w:val="009B3708"/>
    <w:rsid w:val="009B7897"/>
    <w:rsid w:val="009C2D0E"/>
    <w:rsid w:val="009C5CBE"/>
    <w:rsid w:val="009C6E1D"/>
    <w:rsid w:val="009D4A59"/>
    <w:rsid w:val="009D5185"/>
    <w:rsid w:val="009E6107"/>
    <w:rsid w:val="009E671D"/>
    <w:rsid w:val="009E73E0"/>
    <w:rsid w:val="009F4E92"/>
    <w:rsid w:val="009F561C"/>
    <w:rsid w:val="009F5BCA"/>
    <w:rsid w:val="009F7B36"/>
    <w:rsid w:val="00A007C7"/>
    <w:rsid w:val="00A01F4A"/>
    <w:rsid w:val="00A07598"/>
    <w:rsid w:val="00A176E2"/>
    <w:rsid w:val="00A17976"/>
    <w:rsid w:val="00A21931"/>
    <w:rsid w:val="00A278E8"/>
    <w:rsid w:val="00A34A36"/>
    <w:rsid w:val="00A437BB"/>
    <w:rsid w:val="00A4537F"/>
    <w:rsid w:val="00A47021"/>
    <w:rsid w:val="00A56981"/>
    <w:rsid w:val="00A62125"/>
    <w:rsid w:val="00A714A4"/>
    <w:rsid w:val="00A747B9"/>
    <w:rsid w:val="00A74B60"/>
    <w:rsid w:val="00A77DD3"/>
    <w:rsid w:val="00A81288"/>
    <w:rsid w:val="00A81385"/>
    <w:rsid w:val="00A82C2E"/>
    <w:rsid w:val="00A83790"/>
    <w:rsid w:val="00A93F9B"/>
    <w:rsid w:val="00A967F1"/>
    <w:rsid w:val="00A96A64"/>
    <w:rsid w:val="00AA3585"/>
    <w:rsid w:val="00AA378E"/>
    <w:rsid w:val="00AA40CC"/>
    <w:rsid w:val="00AA6580"/>
    <w:rsid w:val="00AA7D8B"/>
    <w:rsid w:val="00AB0349"/>
    <w:rsid w:val="00AB0B1B"/>
    <w:rsid w:val="00AB1393"/>
    <w:rsid w:val="00AB6DB0"/>
    <w:rsid w:val="00AC0E44"/>
    <w:rsid w:val="00AC5A48"/>
    <w:rsid w:val="00AC644B"/>
    <w:rsid w:val="00AC6DEB"/>
    <w:rsid w:val="00AD1347"/>
    <w:rsid w:val="00AD49A4"/>
    <w:rsid w:val="00AD4F8C"/>
    <w:rsid w:val="00AD59C6"/>
    <w:rsid w:val="00AD7618"/>
    <w:rsid w:val="00AE6986"/>
    <w:rsid w:val="00AF2B73"/>
    <w:rsid w:val="00AF2DE7"/>
    <w:rsid w:val="00AF308C"/>
    <w:rsid w:val="00B013C2"/>
    <w:rsid w:val="00B01640"/>
    <w:rsid w:val="00B066A1"/>
    <w:rsid w:val="00B114DF"/>
    <w:rsid w:val="00B13450"/>
    <w:rsid w:val="00B13730"/>
    <w:rsid w:val="00B13A1C"/>
    <w:rsid w:val="00B2070E"/>
    <w:rsid w:val="00B22522"/>
    <w:rsid w:val="00B23EBF"/>
    <w:rsid w:val="00B24CA9"/>
    <w:rsid w:val="00B306E8"/>
    <w:rsid w:val="00B30A86"/>
    <w:rsid w:val="00B34544"/>
    <w:rsid w:val="00B34E4E"/>
    <w:rsid w:val="00B37A06"/>
    <w:rsid w:val="00B437FE"/>
    <w:rsid w:val="00B539FE"/>
    <w:rsid w:val="00B54831"/>
    <w:rsid w:val="00B63867"/>
    <w:rsid w:val="00B74FCD"/>
    <w:rsid w:val="00B81EDD"/>
    <w:rsid w:val="00B85944"/>
    <w:rsid w:val="00B93CB2"/>
    <w:rsid w:val="00B943E8"/>
    <w:rsid w:val="00B96B13"/>
    <w:rsid w:val="00B97D9B"/>
    <w:rsid w:val="00BA0A2B"/>
    <w:rsid w:val="00BA2DD3"/>
    <w:rsid w:val="00BA345E"/>
    <w:rsid w:val="00BA43A5"/>
    <w:rsid w:val="00BA722C"/>
    <w:rsid w:val="00BB0EE4"/>
    <w:rsid w:val="00BB3B35"/>
    <w:rsid w:val="00BC098B"/>
    <w:rsid w:val="00BC1A46"/>
    <w:rsid w:val="00BC2667"/>
    <w:rsid w:val="00BC7B8D"/>
    <w:rsid w:val="00BD09D4"/>
    <w:rsid w:val="00BD0B97"/>
    <w:rsid w:val="00BD0E5A"/>
    <w:rsid w:val="00BD7BC2"/>
    <w:rsid w:val="00BE11FC"/>
    <w:rsid w:val="00BE2400"/>
    <w:rsid w:val="00BE6442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11000"/>
    <w:rsid w:val="00C11A08"/>
    <w:rsid w:val="00C12ABD"/>
    <w:rsid w:val="00C12E72"/>
    <w:rsid w:val="00C1766A"/>
    <w:rsid w:val="00C21BE2"/>
    <w:rsid w:val="00C25792"/>
    <w:rsid w:val="00C25D83"/>
    <w:rsid w:val="00C330EA"/>
    <w:rsid w:val="00C3331D"/>
    <w:rsid w:val="00C34B75"/>
    <w:rsid w:val="00C35E67"/>
    <w:rsid w:val="00C42EA4"/>
    <w:rsid w:val="00C51328"/>
    <w:rsid w:val="00C5204D"/>
    <w:rsid w:val="00C52B76"/>
    <w:rsid w:val="00C53821"/>
    <w:rsid w:val="00C55080"/>
    <w:rsid w:val="00C55359"/>
    <w:rsid w:val="00C637A3"/>
    <w:rsid w:val="00C70FFB"/>
    <w:rsid w:val="00C72D8A"/>
    <w:rsid w:val="00C8394A"/>
    <w:rsid w:val="00C87345"/>
    <w:rsid w:val="00C92814"/>
    <w:rsid w:val="00C92E1D"/>
    <w:rsid w:val="00C93488"/>
    <w:rsid w:val="00C959B0"/>
    <w:rsid w:val="00CA1627"/>
    <w:rsid w:val="00CA4137"/>
    <w:rsid w:val="00CA65CB"/>
    <w:rsid w:val="00CB15A8"/>
    <w:rsid w:val="00CB2262"/>
    <w:rsid w:val="00CB53A4"/>
    <w:rsid w:val="00CB6EBA"/>
    <w:rsid w:val="00CB70D3"/>
    <w:rsid w:val="00CC01C5"/>
    <w:rsid w:val="00CC06C7"/>
    <w:rsid w:val="00CC1C94"/>
    <w:rsid w:val="00CC525E"/>
    <w:rsid w:val="00CD095D"/>
    <w:rsid w:val="00CD3DA5"/>
    <w:rsid w:val="00CD4727"/>
    <w:rsid w:val="00CE576F"/>
    <w:rsid w:val="00CF11E5"/>
    <w:rsid w:val="00CF2AC8"/>
    <w:rsid w:val="00CF3354"/>
    <w:rsid w:val="00CF5623"/>
    <w:rsid w:val="00CF6A72"/>
    <w:rsid w:val="00CF710D"/>
    <w:rsid w:val="00D04016"/>
    <w:rsid w:val="00D0770A"/>
    <w:rsid w:val="00D11386"/>
    <w:rsid w:val="00D14EEE"/>
    <w:rsid w:val="00D15118"/>
    <w:rsid w:val="00D26BE5"/>
    <w:rsid w:val="00D26D2C"/>
    <w:rsid w:val="00D276EB"/>
    <w:rsid w:val="00D31538"/>
    <w:rsid w:val="00D4248A"/>
    <w:rsid w:val="00D4301F"/>
    <w:rsid w:val="00D447D9"/>
    <w:rsid w:val="00D4563D"/>
    <w:rsid w:val="00D51FCA"/>
    <w:rsid w:val="00D52918"/>
    <w:rsid w:val="00D60436"/>
    <w:rsid w:val="00D639EB"/>
    <w:rsid w:val="00D64790"/>
    <w:rsid w:val="00D72815"/>
    <w:rsid w:val="00D743D0"/>
    <w:rsid w:val="00D868D1"/>
    <w:rsid w:val="00D90608"/>
    <w:rsid w:val="00D914AF"/>
    <w:rsid w:val="00D91B6E"/>
    <w:rsid w:val="00D91DEB"/>
    <w:rsid w:val="00DA02E9"/>
    <w:rsid w:val="00DA08B6"/>
    <w:rsid w:val="00DA1F54"/>
    <w:rsid w:val="00DA6774"/>
    <w:rsid w:val="00DA7552"/>
    <w:rsid w:val="00DB67D4"/>
    <w:rsid w:val="00DC2FB9"/>
    <w:rsid w:val="00DC5E71"/>
    <w:rsid w:val="00DD0F60"/>
    <w:rsid w:val="00DD3BAB"/>
    <w:rsid w:val="00DD4A3D"/>
    <w:rsid w:val="00DD6F17"/>
    <w:rsid w:val="00DE1E01"/>
    <w:rsid w:val="00DE56AC"/>
    <w:rsid w:val="00DF2C52"/>
    <w:rsid w:val="00DF35AD"/>
    <w:rsid w:val="00DF3872"/>
    <w:rsid w:val="00DF4562"/>
    <w:rsid w:val="00DF5EF3"/>
    <w:rsid w:val="00DF7DF1"/>
    <w:rsid w:val="00E02F21"/>
    <w:rsid w:val="00E07DB1"/>
    <w:rsid w:val="00E12A5C"/>
    <w:rsid w:val="00E16058"/>
    <w:rsid w:val="00E2077D"/>
    <w:rsid w:val="00E207FB"/>
    <w:rsid w:val="00E3222C"/>
    <w:rsid w:val="00E32700"/>
    <w:rsid w:val="00E3629B"/>
    <w:rsid w:val="00E40277"/>
    <w:rsid w:val="00E40E07"/>
    <w:rsid w:val="00E40E13"/>
    <w:rsid w:val="00E41146"/>
    <w:rsid w:val="00E43C5F"/>
    <w:rsid w:val="00E46208"/>
    <w:rsid w:val="00E52BEC"/>
    <w:rsid w:val="00E54BD7"/>
    <w:rsid w:val="00E60D2E"/>
    <w:rsid w:val="00E62A73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319A"/>
    <w:rsid w:val="00E931D1"/>
    <w:rsid w:val="00E93535"/>
    <w:rsid w:val="00E95B2B"/>
    <w:rsid w:val="00E95BE2"/>
    <w:rsid w:val="00EA39FC"/>
    <w:rsid w:val="00EA5108"/>
    <w:rsid w:val="00EA5711"/>
    <w:rsid w:val="00EB1091"/>
    <w:rsid w:val="00EB36C7"/>
    <w:rsid w:val="00EB4303"/>
    <w:rsid w:val="00EB460A"/>
    <w:rsid w:val="00EC31F9"/>
    <w:rsid w:val="00EC59C0"/>
    <w:rsid w:val="00EC7A84"/>
    <w:rsid w:val="00ED66A4"/>
    <w:rsid w:val="00EE1719"/>
    <w:rsid w:val="00EE1A4E"/>
    <w:rsid w:val="00EE331F"/>
    <w:rsid w:val="00EE381A"/>
    <w:rsid w:val="00EF2A24"/>
    <w:rsid w:val="00EF2AF2"/>
    <w:rsid w:val="00EF3154"/>
    <w:rsid w:val="00F01231"/>
    <w:rsid w:val="00F13917"/>
    <w:rsid w:val="00F14255"/>
    <w:rsid w:val="00F15076"/>
    <w:rsid w:val="00F30CCE"/>
    <w:rsid w:val="00F33849"/>
    <w:rsid w:val="00F35CC3"/>
    <w:rsid w:val="00F37E26"/>
    <w:rsid w:val="00F40D1B"/>
    <w:rsid w:val="00F4388B"/>
    <w:rsid w:val="00F453D7"/>
    <w:rsid w:val="00F4793E"/>
    <w:rsid w:val="00F54665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989"/>
    <w:rsid w:val="00F85E23"/>
    <w:rsid w:val="00F9019D"/>
    <w:rsid w:val="00F96ACA"/>
    <w:rsid w:val="00F976E5"/>
    <w:rsid w:val="00FA187C"/>
    <w:rsid w:val="00FA39EE"/>
    <w:rsid w:val="00FA49B7"/>
    <w:rsid w:val="00FA53D5"/>
    <w:rsid w:val="00FA71D5"/>
    <w:rsid w:val="00FB4D24"/>
    <w:rsid w:val="00FB7237"/>
    <w:rsid w:val="00FB7AFA"/>
    <w:rsid w:val="00FC10BD"/>
    <w:rsid w:val="00FC2656"/>
    <w:rsid w:val="00FC3F06"/>
    <w:rsid w:val="00FC4432"/>
    <w:rsid w:val="00FC7D0C"/>
    <w:rsid w:val="00FD2686"/>
    <w:rsid w:val="00FD6A1D"/>
    <w:rsid w:val="00FD6EEF"/>
    <w:rsid w:val="00FD78A9"/>
    <w:rsid w:val="00FE3574"/>
    <w:rsid w:val="00FE74CE"/>
    <w:rsid w:val="00FE79A6"/>
    <w:rsid w:val="00FF0B2B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572</Words>
  <Characters>3226</Characters>
  <Application>Microsoft Office Word</Application>
  <DocSecurity>0</DocSecurity>
  <Lines>146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7</cp:revision>
  <cp:lastPrinted>2024-02-08T11:10:00Z</cp:lastPrinted>
  <dcterms:created xsi:type="dcterms:W3CDTF">2024-03-25T22:12:00Z</dcterms:created>
  <dcterms:modified xsi:type="dcterms:W3CDTF">2024-04-21T18:24:00Z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